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31AA3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ascii="微软雅黑" w:hAnsi="微软雅黑" w:eastAsia="微软雅黑" w:cs="微软雅黑"/>
          <w:b w:val="0"/>
          <w:bCs w:val="0"/>
          <w:color w:val="333333"/>
          <w:sz w:val="40"/>
          <w:szCs w:val="40"/>
        </w:rPr>
      </w:pPr>
      <w:r>
        <w:rPr>
          <w:rFonts w:hint="eastAsia" w:ascii="微软雅黑" w:hAnsi="微软雅黑" w:eastAsia="微软雅黑" w:cs="微软雅黑"/>
          <w:b w:val="0"/>
          <w:bCs w:val="0"/>
          <w:i w:val="0"/>
          <w:iCs w:val="0"/>
          <w:caps w:val="0"/>
          <w:color w:val="333333"/>
          <w:spacing w:val="0"/>
          <w:sz w:val="40"/>
          <w:szCs w:val="40"/>
          <w:shd w:val="clear" w:fill="FFFFFF"/>
        </w:rPr>
        <w:t>关于组织申报2026年度甘肃省人文社会科学项目的通知</w:t>
      </w:r>
    </w:p>
    <w:p w14:paraId="534602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rPr>
          <w:rFonts w:hint="eastAsia" w:ascii="微软雅黑" w:hAnsi="微软雅黑" w:eastAsia="微软雅黑" w:cs="微软雅黑"/>
          <w:i w:val="0"/>
          <w:iCs w:val="0"/>
          <w:caps w:val="0"/>
          <w:color w:val="000000"/>
          <w:spacing w:val="0"/>
          <w:sz w:val="27"/>
          <w:szCs w:val="27"/>
          <w:shd w:val="clear" w:fill="FFFFFF"/>
        </w:rPr>
      </w:pPr>
    </w:p>
    <w:p w14:paraId="6E32B89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rPr>
          <w:rFonts w:hint="default" w:ascii="Times New Roman" w:hAnsi="Times New Roman" w:cs="Times New Roman"/>
          <w:sz w:val="21"/>
          <w:szCs w:val="21"/>
        </w:rPr>
      </w:pPr>
      <w:r>
        <w:rPr>
          <w:rFonts w:hint="eastAsia" w:ascii="微软雅黑" w:hAnsi="微软雅黑" w:eastAsia="微软雅黑" w:cs="微软雅黑"/>
          <w:i w:val="0"/>
          <w:iCs w:val="0"/>
          <w:caps w:val="0"/>
          <w:color w:val="000000"/>
          <w:spacing w:val="0"/>
          <w:sz w:val="27"/>
          <w:szCs w:val="27"/>
          <w:shd w:val="clear" w:fill="FFFFFF"/>
        </w:rPr>
        <w:t>各市州社科联，省内各高校、社科研究单位，省社科联业务主管和行业管理社会组织，省级社科普及示范基地：</w:t>
      </w:r>
    </w:p>
    <w:p w14:paraId="5B29A56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firstLine="645"/>
        <w:jc w:val="both"/>
        <w:rPr>
          <w:rFonts w:hint="default" w:ascii="Times New Roman" w:hAnsi="Times New Roman" w:cs="Times New Roman"/>
          <w:sz w:val="21"/>
          <w:szCs w:val="21"/>
        </w:rPr>
      </w:pPr>
      <w:r>
        <w:rPr>
          <w:rFonts w:hint="eastAsia" w:ascii="微软雅黑" w:hAnsi="微软雅黑" w:eastAsia="微软雅黑" w:cs="微软雅黑"/>
          <w:i w:val="0"/>
          <w:iCs w:val="0"/>
          <w:caps w:val="0"/>
          <w:color w:val="000000"/>
          <w:spacing w:val="0"/>
          <w:sz w:val="27"/>
          <w:szCs w:val="27"/>
          <w:shd w:val="clear" w:fill="FFFFFF"/>
        </w:rPr>
        <w:t>为做好2026年度甘肃省人文社会科学项目研究工作，现将申报有关事项通知如下。</w:t>
      </w:r>
    </w:p>
    <w:p w14:paraId="4CBD2E7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firstLine="645"/>
        <w:jc w:val="both"/>
        <w:rPr>
          <w:rFonts w:hint="default" w:ascii="Times New Roman" w:hAnsi="Times New Roman" w:cs="Times New Roman"/>
          <w:sz w:val="21"/>
          <w:szCs w:val="21"/>
        </w:rPr>
      </w:pPr>
      <w:r>
        <w:rPr>
          <w:rFonts w:hint="eastAsia" w:ascii="微软雅黑" w:hAnsi="微软雅黑" w:eastAsia="微软雅黑" w:cs="微软雅黑"/>
          <w:i w:val="0"/>
          <w:iCs w:val="0"/>
          <w:caps w:val="0"/>
          <w:color w:val="000000"/>
          <w:spacing w:val="0"/>
          <w:sz w:val="27"/>
          <w:szCs w:val="27"/>
          <w:shd w:val="clear" w:fill="FFFFFF"/>
        </w:rPr>
        <w:t>一、总体要求</w:t>
      </w:r>
    </w:p>
    <w:p w14:paraId="7EBC5B8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firstLine="645"/>
        <w:jc w:val="both"/>
        <w:rPr>
          <w:rFonts w:hint="default" w:ascii="Times New Roman" w:hAnsi="Times New Roman" w:cs="Times New Roman"/>
          <w:sz w:val="21"/>
          <w:szCs w:val="21"/>
        </w:rPr>
      </w:pPr>
      <w:r>
        <w:rPr>
          <w:rFonts w:hint="eastAsia" w:ascii="微软雅黑" w:hAnsi="微软雅黑" w:eastAsia="微软雅黑" w:cs="微软雅黑"/>
          <w:i w:val="0"/>
          <w:iCs w:val="0"/>
          <w:caps w:val="0"/>
          <w:color w:val="000000"/>
          <w:spacing w:val="0"/>
          <w:sz w:val="27"/>
          <w:szCs w:val="27"/>
          <w:shd w:val="clear" w:fill="FFFFFF"/>
        </w:rPr>
        <w:t>坚持以习近平新时代中国特色社会主义思想为指导，全面贯彻落实党的二十大和二十届历次全会精神，深入学习贯彻习近平文化思想，特别是习近平总书记关于哲学社会科学的重要论述和视察甘肃重要讲话重要指示精神，认真贯彻落实省第十四次党代会及历次全会精神，坚持围绕中心、服务大局，以甘肃现代化建设中重大理论和现实问题为主攻方向，开展全局性、战略性、前瞻性研究，着力推出具有学术创新价值、决策参考价值、实践指导价值的研究成果，为推动甘肃哲学社会科学高质量发展，奋力谱写中国式现代化甘肃篇章贡献社科智慧。</w:t>
      </w:r>
    </w:p>
    <w:p w14:paraId="03986F4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firstLine="645"/>
        <w:jc w:val="both"/>
        <w:rPr>
          <w:rFonts w:hint="default" w:ascii="Times New Roman" w:hAnsi="Times New Roman" w:cs="Times New Roman"/>
          <w:sz w:val="21"/>
          <w:szCs w:val="21"/>
        </w:rPr>
      </w:pPr>
      <w:r>
        <w:rPr>
          <w:rFonts w:ascii="黑体" w:hAnsi="宋体" w:eastAsia="黑体" w:cs="黑体"/>
          <w:i w:val="0"/>
          <w:iCs w:val="0"/>
          <w:caps w:val="0"/>
          <w:color w:val="000000"/>
          <w:spacing w:val="0"/>
          <w:sz w:val="31"/>
          <w:szCs w:val="31"/>
          <w:shd w:val="clear" w:fill="FFFFFF"/>
        </w:rPr>
        <w:t>二、选题方向</w:t>
      </w:r>
    </w:p>
    <w:p w14:paraId="794B7A7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firstLine="645"/>
        <w:jc w:val="both"/>
        <w:rPr>
          <w:rFonts w:hint="default" w:ascii="Times New Roman" w:hAnsi="Times New Roman" w:cs="Times New Roman"/>
          <w:sz w:val="21"/>
          <w:szCs w:val="21"/>
        </w:rPr>
      </w:pPr>
      <w:r>
        <w:rPr>
          <w:rFonts w:hint="eastAsia" w:ascii="微软雅黑" w:hAnsi="微软雅黑" w:eastAsia="微软雅黑" w:cs="微软雅黑"/>
          <w:i w:val="0"/>
          <w:iCs w:val="0"/>
          <w:caps w:val="0"/>
          <w:color w:val="000000"/>
          <w:spacing w:val="0"/>
          <w:sz w:val="27"/>
          <w:szCs w:val="27"/>
          <w:shd w:val="clear" w:fill="FFFFFF"/>
        </w:rPr>
        <w:t>2026年度甘肃省人文社会科学项目分为一般项目、省社科联与市（州）社科联联合项目两类。选题详见附件1、附件2。申报一般项目的省级社科普及示范基地只能申报附件1选题59-66，其他单位申报附件1选题1-58。申请人在不改变选题方向的前提下，对选题文字表述可做适当调整，题目要科学、严谨、规范、简明，避免引起歧义或争议。</w:t>
      </w:r>
    </w:p>
    <w:p w14:paraId="71F1180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firstLine="645"/>
        <w:jc w:val="both"/>
        <w:rPr>
          <w:rFonts w:hint="default" w:ascii="Times New Roman" w:hAnsi="Times New Roman" w:cs="Times New Roman"/>
          <w:sz w:val="21"/>
          <w:szCs w:val="21"/>
        </w:rPr>
      </w:pPr>
      <w:r>
        <w:rPr>
          <w:rFonts w:hint="eastAsia" w:ascii="微软雅黑" w:hAnsi="微软雅黑" w:eastAsia="微软雅黑" w:cs="微软雅黑"/>
          <w:i w:val="0"/>
          <w:iCs w:val="0"/>
          <w:caps w:val="0"/>
          <w:color w:val="000000"/>
          <w:spacing w:val="0"/>
          <w:sz w:val="27"/>
          <w:szCs w:val="27"/>
          <w:shd w:val="clear" w:fill="FFFFFF"/>
        </w:rPr>
        <w:t>三、申报条件</w:t>
      </w:r>
    </w:p>
    <w:p w14:paraId="42E3CA2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firstLine="645"/>
        <w:jc w:val="both"/>
        <w:rPr>
          <w:rFonts w:hint="default" w:ascii="Times New Roman" w:hAnsi="Times New Roman" w:cs="Times New Roman"/>
          <w:sz w:val="21"/>
          <w:szCs w:val="21"/>
        </w:rPr>
      </w:pPr>
      <w:r>
        <w:rPr>
          <w:rFonts w:hint="eastAsia" w:ascii="微软雅黑" w:hAnsi="微软雅黑" w:eastAsia="微软雅黑" w:cs="微软雅黑"/>
          <w:i w:val="0"/>
          <w:iCs w:val="0"/>
          <w:caps w:val="0"/>
          <w:color w:val="000000"/>
          <w:spacing w:val="0"/>
          <w:sz w:val="27"/>
          <w:szCs w:val="27"/>
          <w:shd w:val="clear" w:fill="FFFFFF"/>
        </w:rPr>
        <w:t>（一）项目主持人应具有良好的政治素质和独立开展及组织开展研究的能力；</w:t>
      </w:r>
    </w:p>
    <w:p w14:paraId="703FBA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firstLine="645"/>
        <w:jc w:val="both"/>
        <w:rPr>
          <w:rFonts w:hint="default" w:ascii="Times New Roman" w:hAnsi="Times New Roman" w:cs="Times New Roman"/>
          <w:sz w:val="21"/>
          <w:szCs w:val="21"/>
        </w:rPr>
      </w:pPr>
      <w:r>
        <w:rPr>
          <w:rFonts w:hint="eastAsia" w:ascii="微软雅黑" w:hAnsi="微软雅黑" w:eastAsia="微软雅黑" w:cs="微软雅黑"/>
          <w:i w:val="0"/>
          <w:iCs w:val="0"/>
          <w:caps w:val="0"/>
          <w:color w:val="000000"/>
          <w:spacing w:val="0"/>
          <w:sz w:val="27"/>
          <w:szCs w:val="27"/>
          <w:shd w:val="clear" w:fill="FFFFFF"/>
        </w:rPr>
        <w:t>（二）项目主持人仅限1人，每个项目组成员不得超过5人，项目主持人须征得项目组所有成员同意，否则视为违规申报；</w:t>
      </w:r>
    </w:p>
    <w:p w14:paraId="2B532FD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firstLine="645"/>
        <w:jc w:val="both"/>
        <w:rPr>
          <w:rFonts w:hint="default" w:ascii="Times New Roman" w:hAnsi="Times New Roman" w:cs="Times New Roman"/>
          <w:sz w:val="21"/>
          <w:szCs w:val="21"/>
        </w:rPr>
      </w:pPr>
      <w:r>
        <w:rPr>
          <w:rFonts w:hint="eastAsia" w:ascii="微软雅黑" w:hAnsi="微软雅黑" w:eastAsia="微软雅黑" w:cs="微软雅黑"/>
          <w:i w:val="0"/>
          <w:iCs w:val="0"/>
          <w:caps w:val="0"/>
          <w:color w:val="000000"/>
          <w:spacing w:val="0"/>
          <w:sz w:val="27"/>
          <w:szCs w:val="27"/>
          <w:shd w:val="clear" w:fill="FFFFFF"/>
        </w:rPr>
        <w:t>（三）项目主持人同一年度只能申报1个项目，且不能作为项目组成员参与申报省人文社科其他项目；</w:t>
      </w:r>
    </w:p>
    <w:p w14:paraId="6A1F26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firstLine="645"/>
        <w:jc w:val="both"/>
        <w:rPr>
          <w:rFonts w:hint="default" w:ascii="Times New Roman" w:hAnsi="Times New Roman" w:cs="Times New Roman"/>
          <w:sz w:val="21"/>
          <w:szCs w:val="21"/>
        </w:rPr>
      </w:pPr>
      <w:r>
        <w:rPr>
          <w:rFonts w:hint="eastAsia" w:ascii="微软雅黑" w:hAnsi="微软雅黑" w:eastAsia="微软雅黑" w:cs="微软雅黑"/>
          <w:i w:val="0"/>
          <w:iCs w:val="0"/>
          <w:caps w:val="0"/>
          <w:color w:val="000000"/>
          <w:spacing w:val="0"/>
          <w:sz w:val="27"/>
          <w:szCs w:val="27"/>
          <w:shd w:val="clear" w:fill="FFFFFF"/>
        </w:rPr>
        <w:t>（四）项目组成员同一年度最多参与2个项目的申报；</w:t>
      </w:r>
    </w:p>
    <w:p w14:paraId="3F86B3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firstLine="645"/>
        <w:jc w:val="both"/>
        <w:rPr>
          <w:rFonts w:hint="default" w:ascii="Times New Roman" w:hAnsi="Times New Roman" w:cs="Times New Roman"/>
          <w:sz w:val="21"/>
          <w:szCs w:val="21"/>
        </w:rPr>
      </w:pPr>
      <w:r>
        <w:rPr>
          <w:rFonts w:hint="eastAsia" w:ascii="微软雅黑" w:hAnsi="微软雅黑" w:eastAsia="微软雅黑" w:cs="微软雅黑"/>
          <w:i w:val="0"/>
          <w:iCs w:val="0"/>
          <w:caps w:val="0"/>
          <w:color w:val="000000"/>
          <w:spacing w:val="0"/>
          <w:sz w:val="27"/>
          <w:szCs w:val="27"/>
          <w:shd w:val="clear" w:fill="FFFFFF"/>
        </w:rPr>
        <w:t>（五）未结项的项目主持人，不能申报和参与申报新的项目；未结项的项目组成员最多参与1个项目申报，且不能作为项目主持人申报新的项目；</w:t>
      </w:r>
    </w:p>
    <w:p w14:paraId="28D1CC0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firstLine="645"/>
        <w:jc w:val="both"/>
        <w:rPr>
          <w:rFonts w:hint="default" w:ascii="Times New Roman" w:hAnsi="Times New Roman" w:cs="Times New Roman"/>
          <w:sz w:val="21"/>
          <w:szCs w:val="21"/>
        </w:rPr>
      </w:pPr>
      <w:r>
        <w:rPr>
          <w:rFonts w:hint="eastAsia" w:ascii="微软雅黑" w:hAnsi="微软雅黑" w:eastAsia="微软雅黑" w:cs="微软雅黑"/>
          <w:i w:val="0"/>
          <w:iCs w:val="0"/>
          <w:caps w:val="0"/>
          <w:color w:val="000000"/>
          <w:spacing w:val="0"/>
          <w:sz w:val="27"/>
          <w:szCs w:val="27"/>
          <w:shd w:val="clear" w:fill="FFFFFF"/>
        </w:rPr>
        <w:t>（六）项目多头申报的，或已获得其他资助的，不予受理。</w:t>
      </w:r>
    </w:p>
    <w:p w14:paraId="306DA62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firstLine="645"/>
        <w:jc w:val="both"/>
        <w:rPr>
          <w:rFonts w:hint="default" w:ascii="Times New Roman" w:hAnsi="Times New Roman" w:cs="Times New Roman"/>
          <w:sz w:val="21"/>
          <w:szCs w:val="21"/>
        </w:rPr>
      </w:pPr>
      <w:r>
        <w:rPr>
          <w:rFonts w:hint="eastAsia" w:ascii="微软雅黑" w:hAnsi="微软雅黑" w:eastAsia="微软雅黑" w:cs="微软雅黑"/>
          <w:i w:val="0"/>
          <w:iCs w:val="0"/>
          <w:caps w:val="0"/>
          <w:color w:val="000000"/>
          <w:spacing w:val="0"/>
          <w:sz w:val="27"/>
          <w:szCs w:val="27"/>
          <w:shd w:val="clear" w:fill="FFFFFF"/>
        </w:rPr>
        <w:t>四、申报要求</w:t>
      </w:r>
    </w:p>
    <w:p w14:paraId="31EDCB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firstLine="645"/>
        <w:jc w:val="both"/>
        <w:rPr>
          <w:rFonts w:hint="default" w:ascii="Times New Roman" w:hAnsi="Times New Roman" w:cs="Times New Roman"/>
          <w:sz w:val="21"/>
          <w:szCs w:val="21"/>
        </w:rPr>
      </w:pPr>
      <w:r>
        <w:rPr>
          <w:rFonts w:hint="eastAsia" w:ascii="微软雅黑" w:hAnsi="微软雅黑" w:eastAsia="微软雅黑" w:cs="微软雅黑"/>
          <w:i w:val="0"/>
          <w:iCs w:val="0"/>
          <w:caps w:val="0"/>
          <w:color w:val="000000"/>
          <w:spacing w:val="0"/>
          <w:sz w:val="27"/>
          <w:szCs w:val="27"/>
          <w:shd w:val="clear" w:fill="FFFFFF"/>
        </w:rPr>
        <w:t>（一）省社科联不接受个人申报。各高校、社科研究单位、省社科联业务主管和行业管理社会组织等受理本单位项目申报资料，对申报材料严格审核把关、初评推荐。各市州社科联受理本地区项目申报资料，对申报材料严格审核把关、初评推荐。</w:t>
      </w:r>
    </w:p>
    <w:p w14:paraId="330A08C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firstLine="645"/>
        <w:jc w:val="both"/>
        <w:rPr>
          <w:rFonts w:hint="default" w:ascii="Times New Roman" w:hAnsi="Times New Roman" w:cs="Times New Roman"/>
          <w:sz w:val="21"/>
          <w:szCs w:val="21"/>
        </w:rPr>
      </w:pPr>
      <w:r>
        <w:rPr>
          <w:rFonts w:hint="eastAsia" w:ascii="微软雅黑" w:hAnsi="微软雅黑" w:eastAsia="微软雅黑" w:cs="微软雅黑"/>
          <w:i w:val="0"/>
          <w:iCs w:val="0"/>
          <w:caps w:val="0"/>
          <w:color w:val="000000"/>
          <w:spacing w:val="0"/>
          <w:sz w:val="27"/>
          <w:szCs w:val="27"/>
          <w:shd w:val="clear" w:fill="FFFFFF"/>
        </w:rPr>
        <w:t>（二）2026年度甘肃省人文社会科学项目实行限额申报。</w:t>
      </w:r>
    </w:p>
    <w:p w14:paraId="0AEEC18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firstLine="645"/>
        <w:jc w:val="both"/>
        <w:rPr>
          <w:rFonts w:hint="default" w:ascii="Times New Roman" w:hAnsi="Times New Roman" w:cs="Times New Roman"/>
          <w:sz w:val="21"/>
          <w:szCs w:val="21"/>
        </w:rPr>
      </w:pPr>
      <w:r>
        <w:rPr>
          <w:rFonts w:hint="eastAsia" w:ascii="微软雅黑" w:hAnsi="微软雅黑" w:eastAsia="微软雅黑" w:cs="微软雅黑"/>
          <w:i w:val="0"/>
          <w:iCs w:val="0"/>
          <w:caps w:val="0"/>
          <w:color w:val="000000"/>
          <w:spacing w:val="0"/>
          <w:sz w:val="27"/>
          <w:szCs w:val="27"/>
          <w:shd w:val="clear" w:fill="FFFFFF"/>
        </w:rPr>
        <w:t>1.一般项目：各市州社科联、高校、社科研究单位推荐项目总数不超过5项。省级社科普及示范基地按照属地管理向所在市州社科联提交申报材料；无明确属地管理关系或者省直管理的省级社科普及示范基地，向省社科联提交申报材料，推荐项目总数不超过2项。省社科联业务主管和行业管理社会组织推荐项目总数不超过3项。</w:t>
      </w:r>
    </w:p>
    <w:p w14:paraId="296D10F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firstLine="645"/>
        <w:jc w:val="both"/>
        <w:rPr>
          <w:rFonts w:hint="default" w:ascii="Times New Roman" w:hAnsi="Times New Roman" w:cs="Times New Roman"/>
          <w:sz w:val="21"/>
          <w:szCs w:val="21"/>
        </w:rPr>
      </w:pPr>
      <w:r>
        <w:rPr>
          <w:rFonts w:hint="eastAsia" w:ascii="微软雅黑" w:hAnsi="微软雅黑" w:eastAsia="微软雅黑" w:cs="微软雅黑"/>
          <w:i w:val="0"/>
          <w:iCs w:val="0"/>
          <w:caps w:val="0"/>
          <w:color w:val="000000"/>
          <w:spacing w:val="0"/>
          <w:sz w:val="27"/>
          <w:szCs w:val="27"/>
          <w:shd w:val="clear" w:fill="FFFFFF"/>
        </w:rPr>
        <w:t>2.省社科联与市（州）社科联联合项目由各市州社科联负责项目审核、推荐，且推荐项目总数不超过4项。</w:t>
      </w:r>
    </w:p>
    <w:p w14:paraId="52D1189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firstLine="645"/>
        <w:jc w:val="both"/>
        <w:rPr>
          <w:rFonts w:hint="default" w:ascii="Times New Roman" w:hAnsi="Times New Roman" w:cs="Times New Roman"/>
          <w:sz w:val="21"/>
          <w:szCs w:val="21"/>
        </w:rPr>
      </w:pPr>
      <w:r>
        <w:rPr>
          <w:rFonts w:hint="eastAsia" w:ascii="微软雅黑" w:hAnsi="微软雅黑" w:eastAsia="微软雅黑" w:cs="微软雅黑"/>
          <w:i w:val="0"/>
          <w:iCs w:val="0"/>
          <w:caps w:val="0"/>
          <w:color w:val="000000"/>
          <w:spacing w:val="0"/>
          <w:sz w:val="27"/>
          <w:szCs w:val="27"/>
          <w:shd w:val="clear" w:fill="FFFFFF"/>
        </w:rPr>
        <w:t>（三）2026年度甘肃省人文社会科学项目实行网上申报。申请人、申请人所在单位（科研管理部门）及推荐单位登录甘肃省社科联网站点击“甘肃省人文社科项目管理系统”（网址：http://xmgl.gsskl.gov.cn），根据操作手册完成申报工作（推荐使用360和谷歌浏览器最新版本）。系统开放时间：申请人所在单位（科研管理部门）和推荐单位注册时间为2026年6月5日08:00至6月16日18:00，申请人填写申请书时间为2026年6月10日08:00至6月17日18:00；审核单位受理并提交推荐意见时间为2026年6月10日08:00至6月24日18:00。逾期系统自动关闭，不再受理申报。各推荐单位从系统中导出汇总表加盖公章后于6月26日前报送至省社科联学术部。</w:t>
      </w:r>
    </w:p>
    <w:p w14:paraId="1D5142C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firstLine="645"/>
        <w:jc w:val="both"/>
        <w:rPr>
          <w:rFonts w:hint="default" w:ascii="Times New Roman" w:hAnsi="Times New Roman" w:cs="Times New Roman"/>
          <w:sz w:val="21"/>
          <w:szCs w:val="21"/>
        </w:rPr>
      </w:pPr>
      <w:r>
        <w:rPr>
          <w:rFonts w:hint="eastAsia" w:ascii="微软雅黑" w:hAnsi="微软雅黑" w:eastAsia="微软雅黑" w:cs="微软雅黑"/>
          <w:i w:val="0"/>
          <w:iCs w:val="0"/>
          <w:caps w:val="0"/>
          <w:color w:val="000000"/>
          <w:spacing w:val="0"/>
          <w:sz w:val="27"/>
          <w:szCs w:val="27"/>
          <w:shd w:val="clear" w:fill="FFFFFF"/>
        </w:rPr>
        <w:t>五、结项要求</w:t>
      </w:r>
    </w:p>
    <w:p w14:paraId="731244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firstLine="645"/>
        <w:jc w:val="both"/>
        <w:rPr>
          <w:rFonts w:hint="default" w:ascii="Times New Roman" w:hAnsi="Times New Roman" w:cs="Times New Roman"/>
          <w:sz w:val="21"/>
          <w:szCs w:val="21"/>
        </w:rPr>
      </w:pPr>
      <w:r>
        <w:rPr>
          <w:rFonts w:hint="eastAsia" w:ascii="微软雅黑" w:hAnsi="微软雅黑" w:eastAsia="微软雅黑" w:cs="微软雅黑"/>
          <w:i w:val="0"/>
          <w:iCs w:val="0"/>
          <w:caps w:val="0"/>
          <w:color w:val="000000"/>
          <w:spacing w:val="0"/>
          <w:sz w:val="27"/>
          <w:szCs w:val="27"/>
          <w:shd w:val="clear" w:fill="FFFFFF"/>
        </w:rPr>
        <w:t>一般项目、省社科联与市（州）社科联联合项目研究期限为1年。项目成果形式为研究报告或调研报告。</w:t>
      </w:r>
    </w:p>
    <w:p w14:paraId="6596A1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firstLine="645"/>
        <w:jc w:val="both"/>
        <w:rPr>
          <w:rFonts w:hint="default" w:ascii="Times New Roman" w:hAnsi="Times New Roman" w:cs="Times New Roman"/>
          <w:sz w:val="21"/>
          <w:szCs w:val="21"/>
        </w:rPr>
      </w:pPr>
      <w:r>
        <w:rPr>
          <w:rFonts w:hint="eastAsia" w:ascii="微软雅黑" w:hAnsi="微软雅黑" w:eastAsia="微软雅黑" w:cs="微软雅黑"/>
          <w:i w:val="0"/>
          <w:iCs w:val="0"/>
          <w:caps w:val="0"/>
          <w:color w:val="000000"/>
          <w:spacing w:val="0"/>
          <w:sz w:val="27"/>
          <w:szCs w:val="27"/>
          <w:shd w:val="clear" w:fill="FFFFFF"/>
        </w:rPr>
        <w:t>（一）一般项目结项要求:</w:t>
      </w:r>
    </w:p>
    <w:p w14:paraId="3308DC7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firstLine="645"/>
        <w:jc w:val="both"/>
        <w:rPr>
          <w:rFonts w:hint="default" w:ascii="Times New Roman" w:hAnsi="Times New Roman" w:cs="Times New Roman"/>
          <w:sz w:val="21"/>
          <w:szCs w:val="21"/>
        </w:rPr>
      </w:pPr>
      <w:r>
        <w:rPr>
          <w:rFonts w:hint="eastAsia" w:ascii="微软雅黑" w:hAnsi="微软雅黑" w:eastAsia="微软雅黑" w:cs="微软雅黑"/>
          <w:i w:val="0"/>
          <w:iCs w:val="0"/>
          <w:caps w:val="0"/>
          <w:color w:val="000000"/>
          <w:spacing w:val="0"/>
          <w:sz w:val="27"/>
          <w:szCs w:val="27"/>
          <w:shd w:val="clear" w:fill="FFFFFF"/>
        </w:rPr>
        <w:t>1.提交研究报告或调研报告1份,字数不少于2万字;</w:t>
      </w:r>
    </w:p>
    <w:p w14:paraId="7687676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firstLine="645"/>
        <w:jc w:val="both"/>
        <w:rPr>
          <w:rFonts w:hint="default" w:ascii="Times New Roman" w:hAnsi="Times New Roman" w:cs="Times New Roman"/>
          <w:sz w:val="21"/>
          <w:szCs w:val="21"/>
        </w:rPr>
      </w:pPr>
      <w:r>
        <w:rPr>
          <w:rFonts w:hint="eastAsia" w:ascii="微软雅黑" w:hAnsi="微软雅黑" w:eastAsia="微软雅黑" w:cs="微软雅黑"/>
          <w:i w:val="0"/>
          <w:iCs w:val="0"/>
          <w:caps w:val="0"/>
          <w:color w:val="000000"/>
          <w:spacing w:val="0"/>
          <w:sz w:val="27"/>
          <w:szCs w:val="27"/>
          <w:shd w:val="clear" w:fill="FFFFFF"/>
        </w:rPr>
        <w:t>2.须在省级期刊发表至少1篇与项目内容相关的论文，且注明“甘肃省人文社会科学项目及编号”;</w:t>
      </w:r>
    </w:p>
    <w:p w14:paraId="1762E1A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firstLine="645"/>
        <w:jc w:val="both"/>
        <w:rPr>
          <w:rFonts w:hint="default" w:ascii="Times New Roman" w:hAnsi="Times New Roman" w:cs="Times New Roman"/>
          <w:sz w:val="21"/>
          <w:szCs w:val="21"/>
        </w:rPr>
      </w:pPr>
      <w:r>
        <w:rPr>
          <w:rFonts w:hint="eastAsia" w:ascii="微软雅黑" w:hAnsi="微软雅黑" w:eastAsia="微软雅黑" w:cs="微软雅黑"/>
          <w:i w:val="0"/>
          <w:iCs w:val="0"/>
          <w:caps w:val="0"/>
          <w:color w:val="000000"/>
          <w:spacing w:val="0"/>
          <w:sz w:val="27"/>
          <w:szCs w:val="27"/>
          <w:shd w:val="clear" w:fill="FFFFFF"/>
        </w:rPr>
        <w:t>3.提交一篇3000字左右的智库报告。</w:t>
      </w:r>
    </w:p>
    <w:p w14:paraId="1E0D125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firstLine="645"/>
        <w:jc w:val="both"/>
        <w:rPr>
          <w:rFonts w:hint="default" w:ascii="Times New Roman" w:hAnsi="Times New Roman" w:cs="Times New Roman"/>
          <w:sz w:val="21"/>
          <w:szCs w:val="21"/>
        </w:rPr>
      </w:pPr>
      <w:r>
        <w:rPr>
          <w:rFonts w:hint="eastAsia" w:ascii="微软雅黑" w:hAnsi="微软雅黑" w:eastAsia="微软雅黑" w:cs="微软雅黑"/>
          <w:i w:val="0"/>
          <w:iCs w:val="0"/>
          <w:caps w:val="0"/>
          <w:color w:val="000000"/>
          <w:spacing w:val="0"/>
          <w:sz w:val="27"/>
          <w:szCs w:val="27"/>
          <w:shd w:val="clear" w:fill="FFFFFF"/>
        </w:rPr>
        <w:t>（二）省社科联与市（州）社科联联合项目，由各市州社科联负责实施，省社科联审核后结项。如发表成果须注明“甘肃省人文社会科学项目及编号”。</w:t>
      </w:r>
    </w:p>
    <w:p w14:paraId="39AE043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firstLine="645"/>
        <w:jc w:val="both"/>
        <w:rPr>
          <w:rFonts w:hint="default" w:ascii="Times New Roman" w:hAnsi="Times New Roman" w:cs="Times New Roman"/>
          <w:sz w:val="21"/>
          <w:szCs w:val="21"/>
        </w:rPr>
      </w:pPr>
      <w:r>
        <w:rPr>
          <w:rFonts w:hint="eastAsia" w:ascii="微软雅黑" w:hAnsi="微软雅黑" w:eastAsia="微软雅黑" w:cs="微软雅黑"/>
          <w:i w:val="0"/>
          <w:iCs w:val="0"/>
          <w:caps w:val="0"/>
          <w:color w:val="000000"/>
          <w:spacing w:val="0"/>
          <w:sz w:val="27"/>
          <w:szCs w:val="27"/>
          <w:shd w:val="clear" w:fill="FFFFFF"/>
        </w:rPr>
        <w:t>（三）获得地厅级以上部门实质采纳或省级及以上领导（现任）肯定性批示的，或在CSSCI来源期刊发表论文的项目成果，可免于鉴定，直接结项。</w:t>
      </w:r>
    </w:p>
    <w:p w14:paraId="3135F1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firstLine="645"/>
        <w:jc w:val="both"/>
        <w:rPr>
          <w:rFonts w:hint="default" w:ascii="Times New Roman" w:hAnsi="Times New Roman" w:cs="Times New Roman"/>
          <w:sz w:val="21"/>
          <w:szCs w:val="21"/>
        </w:rPr>
      </w:pPr>
      <w:r>
        <w:rPr>
          <w:rFonts w:hint="eastAsia" w:ascii="微软雅黑" w:hAnsi="微软雅黑" w:eastAsia="微软雅黑" w:cs="微软雅黑"/>
          <w:i w:val="0"/>
          <w:iCs w:val="0"/>
          <w:caps w:val="0"/>
          <w:color w:val="000000"/>
          <w:spacing w:val="0"/>
          <w:sz w:val="27"/>
          <w:szCs w:val="27"/>
          <w:shd w:val="clear" w:fill="FFFFFF"/>
        </w:rPr>
        <w:t>联系人及电话：高婷  0931-8726205</w:t>
      </w:r>
    </w:p>
    <w:p w14:paraId="129911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firstLine="645"/>
        <w:jc w:val="both"/>
        <w:rPr>
          <w:rFonts w:hint="default" w:ascii="Times New Roman" w:hAnsi="Times New Roman" w:cs="Times New Roman"/>
          <w:sz w:val="21"/>
          <w:szCs w:val="21"/>
        </w:rPr>
      </w:pPr>
      <w:r>
        <w:rPr>
          <w:rFonts w:hint="eastAsia" w:ascii="微软雅黑" w:hAnsi="微软雅黑" w:eastAsia="微软雅黑" w:cs="微软雅黑"/>
          <w:i w:val="0"/>
          <w:iCs w:val="0"/>
          <w:caps w:val="0"/>
          <w:color w:val="000000"/>
          <w:spacing w:val="0"/>
          <w:sz w:val="27"/>
          <w:szCs w:val="27"/>
          <w:shd w:val="clear" w:fill="FFFFFF"/>
        </w:rPr>
        <w:t>地址：兰州市城关区皋兰路20号兴中大厦1409室</w:t>
      </w:r>
    </w:p>
    <w:p w14:paraId="792E15D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firstLine="645"/>
        <w:jc w:val="both"/>
        <w:rPr>
          <w:rFonts w:hint="eastAsia" w:ascii="微软雅黑" w:hAnsi="微软雅黑" w:eastAsia="微软雅黑" w:cs="微软雅黑"/>
          <w:i w:val="0"/>
          <w:iCs w:val="0"/>
          <w:caps w:val="0"/>
          <w:color w:val="000000"/>
          <w:spacing w:val="0"/>
          <w:sz w:val="27"/>
          <w:szCs w:val="27"/>
          <w:shd w:val="clear" w:fill="FFFFFF"/>
        </w:rPr>
      </w:pPr>
      <w:r>
        <w:rPr>
          <w:rFonts w:hint="eastAsia" w:ascii="微软雅黑" w:hAnsi="微软雅黑" w:eastAsia="微软雅黑" w:cs="微软雅黑"/>
          <w:i w:val="0"/>
          <w:iCs w:val="0"/>
          <w:caps w:val="0"/>
          <w:color w:val="000000"/>
          <w:spacing w:val="0"/>
          <w:sz w:val="27"/>
          <w:szCs w:val="27"/>
          <w:shd w:val="clear" w:fill="FFFFFF"/>
        </w:rPr>
        <w:t>系统技术支持电话：0931-8539889</w:t>
      </w:r>
    </w:p>
    <w:p w14:paraId="459C04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firstLine="645"/>
        <w:jc w:val="both"/>
        <w:rPr>
          <w:rFonts w:hint="default" w:ascii="微软雅黑" w:hAnsi="微软雅黑" w:eastAsia="微软雅黑" w:cs="微软雅黑"/>
          <w:i w:val="0"/>
          <w:iCs w:val="0"/>
          <w:caps w:val="0"/>
          <w:color w:val="000000"/>
          <w:spacing w:val="0"/>
          <w:sz w:val="27"/>
          <w:szCs w:val="27"/>
          <w:shd w:val="clear" w:fill="FFFFFF"/>
        </w:rPr>
      </w:pPr>
      <w:r>
        <w:rPr>
          <w:rFonts w:hint="eastAsia" w:ascii="微软雅黑" w:hAnsi="微软雅黑" w:eastAsia="微软雅黑" w:cs="微软雅黑"/>
          <w:i w:val="0"/>
          <w:iCs w:val="0"/>
          <w:caps w:val="0"/>
          <w:color w:val="000000"/>
          <w:spacing w:val="0"/>
          <w:sz w:val="27"/>
          <w:szCs w:val="27"/>
          <w:shd w:val="clear" w:fill="FFFFFF"/>
        </w:rPr>
        <w:t>附件： </w:t>
      </w:r>
      <w:r>
        <w:rPr>
          <w:rFonts w:hint="eastAsia" w:ascii="微软雅黑" w:hAnsi="微软雅黑" w:eastAsia="微软雅黑" w:cs="微软雅黑"/>
          <w:i w:val="0"/>
          <w:iCs w:val="0"/>
          <w:caps w:val="0"/>
          <w:color w:val="000000"/>
          <w:spacing w:val="0"/>
          <w:sz w:val="27"/>
          <w:szCs w:val="27"/>
          <w:shd w:val="clear" w:fill="FFFFFF"/>
        </w:rPr>
        <w:fldChar w:fldCharType="begin"/>
      </w:r>
      <w:r>
        <w:rPr>
          <w:rFonts w:hint="eastAsia" w:ascii="微软雅黑" w:hAnsi="微软雅黑" w:eastAsia="微软雅黑" w:cs="微软雅黑"/>
          <w:i w:val="0"/>
          <w:iCs w:val="0"/>
          <w:caps w:val="0"/>
          <w:color w:val="000000"/>
          <w:spacing w:val="0"/>
          <w:sz w:val="27"/>
          <w:szCs w:val="27"/>
          <w:shd w:val="clear" w:fill="FFFFFF"/>
        </w:rPr>
        <w:instrText xml:space="preserve"> HYPERLINK "http://www.gsskl.gov.cn/ueditor/php/upload/file/20260603/1780450309782351.doc" \o "附件1一般项目选题.doc" </w:instrText>
      </w:r>
      <w:r>
        <w:rPr>
          <w:rFonts w:hint="eastAsia" w:ascii="微软雅黑" w:hAnsi="微软雅黑" w:eastAsia="微软雅黑" w:cs="微软雅黑"/>
          <w:i w:val="0"/>
          <w:iCs w:val="0"/>
          <w:caps w:val="0"/>
          <w:color w:val="000000"/>
          <w:spacing w:val="0"/>
          <w:sz w:val="27"/>
          <w:szCs w:val="27"/>
          <w:shd w:val="clear" w:fill="FFFFFF"/>
        </w:rPr>
        <w:fldChar w:fldCharType="separate"/>
      </w:r>
      <w:r>
        <w:rPr>
          <w:rFonts w:hint="eastAsia" w:ascii="微软雅黑" w:hAnsi="微软雅黑" w:eastAsia="微软雅黑" w:cs="微软雅黑"/>
          <w:i w:val="0"/>
          <w:iCs w:val="0"/>
          <w:caps w:val="0"/>
          <w:color w:val="000000"/>
          <w:spacing w:val="0"/>
          <w:sz w:val="27"/>
          <w:szCs w:val="27"/>
          <w:shd w:val="clear" w:fill="FFFFFF"/>
        </w:rPr>
        <w:t>1.一般项目选题</w:t>
      </w:r>
      <w:r>
        <w:rPr>
          <w:rFonts w:hint="eastAsia" w:ascii="微软雅黑" w:hAnsi="微软雅黑" w:eastAsia="微软雅黑" w:cs="微软雅黑"/>
          <w:i w:val="0"/>
          <w:iCs w:val="0"/>
          <w:caps w:val="0"/>
          <w:color w:val="000000"/>
          <w:spacing w:val="0"/>
          <w:sz w:val="27"/>
          <w:szCs w:val="27"/>
          <w:shd w:val="clear" w:fill="FFFFFF"/>
        </w:rPr>
        <w:fldChar w:fldCharType="end"/>
      </w:r>
    </w:p>
    <w:p w14:paraId="2FB721C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firstLine="645"/>
        <w:jc w:val="both"/>
        <w:rPr>
          <w:rFonts w:hint="eastAsia" w:ascii="微软雅黑" w:hAnsi="微软雅黑" w:eastAsia="微软雅黑" w:cs="微软雅黑"/>
          <w:i w:val="0"/>
          <w:iCs w:val="0"/>
          <w:caps w:val="0"/>
          <w:color w:val="000000"/>
          <w:spacing w:val="0"/>
          <w:sz w:val="27"/>
          <w:szCs w:val="27"/>
          <w:shd w:val="clear" w:fill="FFFFFF"/>
        </w:rPr>
      </w:pPr>
      <w:r>
        <w:rPr>
          <w:rFonts w:hint="eastAsia" w:ascii="微软雅黑" w:hAnsi="微软雅黑" w:eastAsia="微软雅黑" w:cs="微软雅黑"/>
          <w:i w:val="0"/>
          <w:iCs w:val="0"/>
          <w:caps w:val="0"/>
          <w:color w:val="000000"/>
          <w:spacing w:val="0"/>
          <w:sz w:val="27"/>
          <w:szCs w:val="27"/>
          <w:shd w:val="clear" w:fill="FFFFFF"/>
        </w:rPr>
        <w:t>         </w:t>
      </w:r>
      <w:r>
        <w:rPr>
          <w:rFonts w:hint="eastAsia" w:ascii="微软雅黑" w:hAnsi="微软雅黑" w:eastAsia="微软雅黑" w:cs="微软雅黑"/>
          <w:i w:val="0"/>
          <w:iCs w:val="0"/>
          <w:caps w:val="0"/>
          <w:color w:val="000000"/>
          <w:spacing w:val="0"/>
          <w:sz w:val="27"/>
          <w:szCs w:val="27"/>
          <w:shd w:val="clear" w:fill="FFFFFF"/>
        </w:rPr>
        <w:fldChar w:fldCharType="begin"/>
      </w:r>
      <w:r>
        <w:rPr>
          <w:rFonts w:hint="eastAsia" w:ascii="微软雅黑" w:hAnsi="微软雅黑" w:eastAsia="微软雅黑" w:cs="微软雅黑"/>
          <w:i w:val="0"/>
          <w:iCs w:val="0"/>
          <w:caps w:val="0"/>
          <w:color w:val="000000"/>
          <w:spacing w:val="0"/>
          <w:sz w:val="27"/>
          <w:szCs w:val="27"/>
          <w:shd w:val="clear" w:fill="FFFFFF"/>
        </w:rPr>
        <w:instrText xml:space="preserve"> HYPERLINK "http://www.gsskl.gov.cn/ueditor/php/upload/file/20260603/1780450309813139.doc" \o "附件2省社科联与市（州）社科联联合项目选题.doc" </w:instrText>
      </w:r>
      <w:r>
        <w:rPr>
          <w:rFonts w:hint="eastAsia" w:ascii="微软雅黑" w:hAnsi="微软雅黑" w:eastAsia="微软雅黑" w:cs="微软雅黑"/>
          <w:i w:val="0"/>
          <w:iCs w:val="0"/>
          <w:caps w:val="0"/>
          <w:color w:val="000000"/>
          <w:spacing w:val="0"/>
          <w:sz w:val="27"/>
          <w:szCs w:val="27"/>
          <w:shd w:val="clear" w:fill="FFFFFF"/>
        </w:rPr>
        <w:fldChar w:fldCharType="separate"/>
      </w:r>
      <w:r>
        <w:rPr>
          <w:rFonts w:hint="eastAsia" w:ascii="微软雅黑" w:hAnsi="微软雅黑" w:eastAsia="微软雅黑" w:cs="微软雅黑"/>
          <w:i w:val="0"/>
          <w:iCs w:val="0"/>
          <w:caps w:val="0"/>
          <w:color w:val="000000"/>
          <w:spacing w:val="0"/>
          <w:sz w:val="27"/>
          <w:szCs w:val="27"/>
          <w:shd w:val="clear" w:fill="FFFFFF"/>
        </w:rPr>
        <w:t>2.省社科联与市（州）社科联联合项目选题</w:t>
      </w:r>
      <w:r>
        <w:rPr>
          <w:rFonts w:hint="eastAsia" w:ascii="微软雅黑" w:hAnsi="微软雅黑" w:eastAsia="微软雅黑" w:cs="微软雅黑"/>
          <w:i w:val="0"/>
          <w:iCs w:val="0"/>
          <w:caps w:val="0"/>
          <w:color w:val="000000"/>
          <w:spacing w:val="0"/>
          <w:sz w:val="27"/>
          <w:szCs w:val="27"/>
          <w:shd w:val="clear" w:fill="FFFFFF"/>
        </w:rPr>
        <w:fldChar w:fldCharType="end"/>
      </w:r>
    </w:p>
    <w:p w14:paraId="360DC87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firstLine="645"/>
        <w:jc w:val="both"/>
        <w:rPr>
          <w:rFonts w:hint="default" w:ascii="微软雅黑" w:hAnsi="微软雅黑" w:eastAsia="微软雅黑" w:cs="微软雅黑"/>
          <w:i w:val="0"/>
          <w:iCs w:val="0"/>
          <w:caps w:val="0"/>
          <w:color w:val="000000"/>
          <w:spacing w:val="0"/>
          <w:sz w:val="27"/>
          <w:szCs w:val="27"/>
          <w:shd w:val="clear" w:fill="FFFFFF"/>
        </w:rPr>
      </w:pPr>
    </w:p>
    <w:p w14:paraId="4CF490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right"/>
        <w:rPr>
          <w:rFonts w:hint="default" w:ascii="Times New Roman" w:hAnsi="Times New Roman" w:cs="Times New Roman"/>
          <w:sz w:val="21"/>
          <w:szCs w:val="21"/>
        </w:rPr>
      </w:pPr>
      <w:r>
        <w:rPr>
          <w:rFonts w:hint="eastAsia" w:ascii="微软雅黑" w:hAnsi="微软雅黑" w:eastAsia="微软雅黑" w:cs="微软雅黑"/>
          <w:i w:val="0"/>
          <w:iCs w:val="0"/>
          <w:caps w:val="0"/>
          <w:color w:val="000000"/>
          <w:spacing w:val="0"/>
          <w:sz w:val="27"/>
          <w:szCs w:val="27"/>
          <w:shd w:val="clear" w:fill="FFFFFF"/>
        </w:rPr>
        <w:t>甘肃省社会科学界联合会</w:t>
      </w:r>
    </w:p>
    <w:p w14:paraId="5724AE4D">
      <w:pPr>
        <w:jc w:val="right"/>
      </w:pPr>
      <w:r>
        <w:rPr>
          <w:rFonts w:hint="eastAsia" w:ascii="微软雅黑" w:hAnsi="微软雅黑" w:eastAsia="微软雅黑" w:cs="微软雅黑"/>
          <w:i w:val="0"/>
          <w:iCs w:val="0"/>
          <w:caps w:val="0"/>
          <w:color w:val="000000"/>
          <w:spacing w:val="0"/>
          <w:sz w:val="27"/>
          <w:szCs w:val="27"/>
          <w:shd w:val="clear" w:fill="FFFFFF"/>
        </w:rPr>
        <w:t>2026年6月1日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5N2ViYWNkYzdkYzBhZThiYTlhMTUwNDgxZDBlOWUifQ=="/>
  </w:docVars>
  <w:rsids>
    <w:rsidRoot w:val="00000000"/>
    <w:rsid w:val="5F135E30"/>
    <w:rsid w:val="7B2D16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1690</Words>
  <Characters>1817</Characters>
  <Lines>0</Lines>
  <Paragraphs>0</Paragraphs>
  <TotalTime>2</TotalTime>
  <ScaleCrop>false</ScaleCrop>
  <LinksUpToDate>false</LinksUpToDate>
  <CharactersWithSpaces>1819</CharactersWithSpaces>
  <Application>WPS Office_12.1.0.18196_F1E327BC-269C-435d-A152-05C5408002CA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2026-06-12T02:47:00Z</dcterms:created>
  <dc:creator>zhaoyi</dc:creator>
  <cp:lastModifiedBy>crystal</cp:lastModifiedBy>
  <dcterms:modified xsi:type="dcterms:W3CDTF">2026-06-12T02:52:42Z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2052-12.1.0.18196</vt:lpwstr>
  </property>
  <property fmtid="{D5CDD505-2E9C-101B-9397-08002B2CF9AE}" pid="3" name="ICV">
    <vt:lpwstr>4282B4CE8A494C6F940125D44B86F99F_12</vt:lpwstr>
  </property>
</Properties>
</file>